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DA77CA" w14:textId="1DA26D38" w:rsidR="0022491C" w:rsidRDefault="0052299A" w:rsidP="00BA4313">
      <w:pPr>
        <w:jc w:val="center"/>
        <w:rPr>
          <w:rFonts w:ascii="Verdana" w:hAnsi="Verdana"/>
          <w:b/>
          <w:bCs/>
          <w:shd w:val="clear" w:color="auto" w:fill="FFFFFF"/>
        </w:rPr>
      </w:pPr>
      <w:r>
        <w:rPr>
          <w:rFonts w:ascii="Verdana" w:hAnsi="Verdana"/>
          <w:b/>
          <w:bCs/>
          <w:shd w:val="clear" w:color="auto" w:fill="FFFFFF"/>
        </w:rPr>
        <w:t>White Oak</w:t>
      </w:r>
      <w:r w:rsidR="00CA074F">
        <w:rPr>
          <w:rFonts w:ascii="Verdana" w:hAnsi="Verdana"/>
          <w:b/>
          <w:bCs/>
          <w:shd w:val="clear" w:color="auto" w:fill="FFFFFF"/>
        </w:rPr>
        <w:t xml:space="preserve"> Public School</w:t>
      </w:r>
      <w:r w:rsidR="00704194">
        <w:rPr>
          <w:rFonts w:ascii="Verdana" w:hAnsi="Verdana"/>
          <w:b/>
          <w:bCs/>
          <w:shd w:val="clear" w:color="auto" w:fill="FFFFFF"/>
        </w:rPr>
        <w:t>s</w:t>
      </w:r>
      <w:r w:rsidR="00CA074F">
        <w:rPr>
          <w:rFonts w:ascii="Verdana" w:hAnsi="Verdana"/>
          <w:b/>
          <w:bCs/>
          <w:shd w:val="clear" w:color="auto" w:fill="FFFFFF"/>
        </w:rPr>
        <w:t xml:space="preserve"> plan for Use of ARP ESSER Funds</w:t>
      </w:r>
    </w:p>
    <w:p w14:paraId="40986087" w14:textId="30BC01FF" w:rsidR="00CA074F" w:rsidRDefault="00CA074F" w:rsidP="00BA4313">
      <w:pPr>
        <w:jc w:val="center"/>
        <w:rPr>
          <w:rFonts w:ascii="Verdana" w:hAnsi="Verdana"/>
          <w:b/>
          <w:bCs/>
          <w:shd w:val="clear" w:color="auto" w:fill="FFFFFF"/>
        </w:rPr>
      </w:pPr>
    </w:p>
    <w:p w14:paraId="37A55D24" w14:textId="326B3746" w:rsidR="00CA074F" w:rsidRDefault="0052299A" w:rsidP="00CA074F">
      <w:pPr>
        <w:rPr>
          <w:rFonts w:ascii="Verdana" w:hAnsi="Verdana"/>
          <w:shd w:val="clear" w:color="auto" w:fill="FFFFFF"/>
        </w:rPr>
      </w:pPr>
      <w:r>
        <w:rPr>
          <w:rFonts w:ascii="Verdana" w:hAnsi="Verdana"/>
          <w:shd w:val="clear" w:color="auto" w:fill="FFFFFF"/>
        </w:rPr>
        <w:t>White Oak</w:t>
      </w:r>
      <w:r w:rsidR="00CA074F">
        <w:rPr>
          <w:rFonts w:ascii="Verdana" w:hAnsi="Verdana"/>
          <w:shd w:val="clear" w:color="auto" w:fill="FFFFFF"/>
        </w:rPr>
        <w:t xml:space="preserve"> Public School plans to use ARP ESSER Funds to maintain current educational staff</w:t>
      </w:r>
      <w:r w:rsidR="00704194">
        <w:rPr>
          <w:rFonts w:ascii="Verdana" w:hAnsi="Verdana"/>
          <w:shd w:val="clear" w:color="auto" w:fill="FFFFFF"/>
        </w:rPr>
        <w:t>,</w:t>
      </w:r>
      <w:r w:rsidR="00CA074F">
        <w:rPr>
          <w:rFonts w:ascii="Verdana" w:hAnsi="Verdana"/>
          <w:shd w:val="clear" w:color="auto" w:fill="FFFFFF"/>
        </w:rPr>
        <w:t xml:space="preserve"> provide summer school for </w:t>
      </w:r>
      <w:r>
        <w:rPr>
          <w:rFonts w:ascii="Verdana" w:hAnsi="Verdana"/>
          <w:shd w:val="clear" w:color="auto" w:fill="FFFFFF"/>
        </w:rPr>
        <w:t>all</w:t>
      </w:r>
      <w:r w:rsidR="00CA074F">
        <w:rPr>
          <w:rFonts w:ascii="Verdana" w:hAnsi="Verdana"/>
          <w:shd w:val="clear" w:color="auto" w:fill="FFFFFF"/>
        </w:rPr>
        <w:t xml:space="preserve"> our students</w:t>
      </w:r>
      <w:r w:rsidR="00704194">
        <w:rPr>
          <w:rFonts w:ascii="Verdana" w:hAnsi="Verdana"/>
          <w:shd w:val="clear" w:color="auto" w:fill="FFFFFF"/>
        </w:rPr>
        <w:t>, purchase Chromebooks and I-pads for student instruction and instructional materials/ supplies.</w:t>
      </w:r>
    </w:p>
    <w:p w14:paraId="6EC42502" w14:textId="75CCAE6A" w:rsidR="006E654C" w:rsidRDefault="006E654C" w:rsidP="00CA074F">
      <w:pPr>
        <w:rPr>
          <w:rFonts w:ascii="Verdana" w:hAnsi="Verdana"/>
          <w:shd w:val="clear" w:color="auto" w:fill="FFFFFF"/>
        </w:rPr>
      </w:pPr>
    </w:p>
    <w:p w14:paraId="484C1FE7" w14:textId="182CB93B" w:rsidR="006E654C" w:rsidRDefault="0052299A" w:rsidP="00CA074F">
      <w:pPr>
        <w:rPr>
          <w:rFonts w:ascii="Verdana" w:hAnsi="Verdana"/>
          <w:shd w:val="clear" w:color="auto" w:fill="FFFFFF"/>
        </w:rPr>
      </w:pPr>
      <w:r>
        <w:rPr>
          <w:rFonts w:ascii="Verdana" w:hAnsi="Verdana"/>
          <w:shd w:val="clear" w:color="auto" w:fill="FFFFFF"/>
        </w:rPr>
        <w:t>White Oak</w:t>
      </w:r>
      <w:r w:rsidR="006E654C">
        <w:rPr>
          <w:rFonts w:ascii="Verdana" w:hAnsi="Verdana"/>
          <w:shd w:val="clear" w:color="auto" w:fill="FFFFFF"/>
        </w:rPr>
        <w:t xml:space="preserve"> Public School plans to use ARP ESSER Funds to continue to implement prevention and mitigation that are consistent with the most recent CDC guidance on reopening schools with the goal to safely provide in-person instruction.</w:t>
      </w:r>
    </w:p>
    <w:p w14:paraId="6FE13366" w14:textId="2D7DD07C" w:rsidR="006E654C" w:rsidRDefault="006E654C" w:rsidP="00CA074F">
      <w:pPr>
        <w:rPr>
          <w:rFonts w:ascii="Verdana" w:hAnsi="Verdana"/>
          <w:shd w:val="clear" w:color="auto" w:fill="FFFFFF"/>
        </w:rPr>
      </w:pPr>
    </w:p>
    <w:p w14:paraId="4EB3E569" w14:textId="2E7DDC24" w:rsidR="006E654C" w:rsidRDefault="0052299A" w:rsidP="00CA074F">
      <w:pPr>
        <w:rPr>
          <w:rFonts w:ascii="Verdana" w:hAnsi="Verdana"/>
          <w:shd w:val="clear" w:color="auto" w:fill="FFFFFF"/>
        </w:rPr>
      </w:pPr>
      <w:r>
        <w:rPr>
          <w:rFonts w:ascii="Verdana" w:hAnsi="Verdana"/>
          <w:shd w:val="clear" w:color="auto" w:fill="FFFFFF"/>
        </w:rPr>
        <w:t>White Oak</w:t>
      </w:r>
      <w:r w:rsidR="006E654C">
        <w:rPr>
          <w:rFonts w:ascii="Verdana" w:hAnsi="Verdana"/>
          <w:shd w:val="clear" w:color="auto" w:fill="FFFFFF"/>
        </w:rPr>
        <w:t xml:space="preserve"> Public School plans to use at a minimum of twenty percent of ARP ESSER Funds to provide summer school to all students to address the academic impact of lost instructional time.</w:t>
      </w:r>
    </w:p>
    <w:p w14:paraId="639B5C34" w14:textId="5A2D2123" w:rsidR="006E654C" w:rsidRDefault="006E654C" w:rsidP="00CA074F">
      <w:pPr>
        <w:rPr>
          <w:rFonts w:ascii="Verdana" w:hAnsi="Verdana"/>
          <w:shd w:val="clear" w:color="auto" w:fill="FFFFFF"/>
        </w:rPr>
      </w:pPr>
    </w:p>
    <w:p w14:paraId="105D2B49" w14:textId="672AE64A" w:rsidR="006E654C" w:rsidRDefault="0052299A" w:rsidP="00CA074F">
      <w:pPr>
        <w:rPr>
          <w:rFonts w:ascii="Verdana" w:hAnsi="Verdana"/>
          <w:shd w:val="clear" w:color="auto" w:fill="FFFFFF"/>
        </w:rPr>
      </w:pPr>
      <w:r>
        <w:rPr>
          <w:rFonts w:ascii="Verdana" w:hAnsi="Verdana"/>
          <w:shd w:val="clear" w:color="auto" w:fill="FFFFFF"/>
        </w:rPr>
        <w:t>White Oak</w:t>
      </w:r>
      <w:r w:rsidR="006E654C">
        <w:rPr>
          <w:rFonts w:ascii="Verdana" w:hAnsi="Verdana"/>
          <w:shd w:val="clear" w:color="auto" w:fill="FFFFFF"/>
        </w:rPr>
        <w:t xml:space="preserve"> Public School plans to use ARP ESSER Funds to maintain current educational staff, purchase te</w:t>
      </w:r>
      <w:r w:rsidR="00B660CC">
        <w:rPr>
          <w:rFonts w:ascii="Verdana" w:hAnsi="Verdana"/>
          <w:shd w:val="clear" w:color="auto" w:fill="FFFFFF"/>
        </w:rPr>
        <w:t>chnology (Chromebooks and I-Pads) and other educational materials for instruction.</w:t>
      </w:r>
    </w:p>
    <w:p w14:paraId="27F39DC6" w14:textId="47F87F7C" w:rsidR="00B660CC" w:rsidRDefault="00B660CC" w:rsidP="00CA074F">
      <w:pPr>
        <w:rPr>
          <w:rFonts w:ascii="Verdana" w:hAnsi="Verdana"/>
          <w:shd w:val="clear" w:color="auto" w:fill="FFFFFF"/>
        </w:rPr>
      </w:pPr>
    </w:p>
    <w:p w14:paraId="233F879F" w14:textId="5A163986" w:rsidR="00B660CC" w:rsidRPr="00CA074F" w:rsidRDefault="0052299A" w:rsidP="00CA074F">
      <w:r>
        <w:rPr>
          <w:sz w:val="23"/>
          <w:szCs w:val="23"/>
          <w:shd w:val="clear" w:color="auto" w:fill="FFFFFF"/>
        </w:rPr>
        <w:t>White</w:t>
      </w:r>
      <w:r w:rsidR="00B660CC">
        <w:rPr>
          <w:sz w:val="23"/>
          <w:szCs w:val="23"/>
          <w:shd w:val="clear" w:color="auto" w:fill="FFFFFF"/>
        </w:rPr>
        <w:t xml:space="preserve"> Public School will address the academic impact of lost instructional time by providing all students the opportunity to participate in summer school.  </w:t>
      </w:r>
      <w:r>
        <w:rPr>
          <w:sz w:val="23"/>
          <w:szCs w:val="23"/>
          <w:shd w:val="clear" w:color="auto" w:fill="FFFFFF"/>
        </w:rPr>
        <w:t>White Oak</w:t>
      </w:r>
      <w:r w:rsidR="00B660CC">
        <w:rPr>
          <w:sz w:val="23"/>
          <w:szCs w:val="23"/>
          <w:shd w:val="clear" w:color="auto" w:fill="FFFFFF"/>
        </w:rPr>
        <w:t xml:space="preserve"> Public School will provide all students</w:t>
      </w:r>
      <w:r w:rsidR="00227CAD">
        <w:rPr>
          <w:sz w:val="23"/>
          <w:szCs w:val="23"/>
          <w:shd w:val="clear" w:color="auto" w:fill="FFFFFF"/>
        </w:rPr>
        <w:t xml:space="preserve"> with enhanced educational opportunities via technology.  </w:t>
      </w:r>
      <w:r>
        <w:rPr>
          <w:sz w:val="23"/>
          <w:szCs w:val="23"/>
          <w:shd w:val="clear" w:color="auto" w:fill="FFFFFF"/>
        </w:rPr>
        <w:t>White Oak</w:t>
      </w:r>
      <w:r w:rsidR="00227CAD">
        <w:rPr>
          <w:sz w:val="23"/>
          <w:szCs w:val="23"/>
          <w:shd w:val="clear" w:color="auto" w:fill="FFFFFF"/>
        </w:rPr>
        <w:t xml:space="preserve"> Public School will</w:t>
      </w:r>
      <w:r w:rsidR="00B660CC">
        <w:rPr>
          <w:sz w:val="23"/>
          <w:szCs w:val="23"/>
          <w:shd w:val="clear" w:color="auto" w:fill="FFFFFF"/>
        </w:rPr>
        <w:t xml:space="preserve">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in foster care, and migratory students.</w:t>
      </w:r>
      <w:r w:rsidR="00227CAD">
        <w:rPr>
          <w:sz w:val="23"/>
          <w:szCs w:val="23"/>
          <w:shd w:val="clear" w:color="auto" w:fill="FFFFFF"/>
        </w:rPr>
        <w:t xml:space="preserve">  Any student who has been identified as experiencing difficulties during the on-going pandemic will be provided with the help and interventions needed to aid the student during this unprecedented time.  Counseling, connectivity, food, instructional materials, emotional support, the list does not have an ending.  </w:t>
      </w:r>
      <w:r>
        <w:rPr>
          <w:sz w:val="23"/>
          <w:szCs w:val="23"/>
          <w:shd w:val="clear" w:color="auto" w:fill="FFFFFF"/>
        </w:rPr>
        <w:t>White Oak</w:t>
      </w:r>
      <w:r w:rsidR="00227CAD">
        <w:rPr>
          <w:sz w:val="23"/>
          <w:szCs w:val="23"/>
          <w:shd w:val="clear" w:color="auto" w:fill="FFFFFF"/>
        </w:rPr>
        <w:t xml:space="preserve"> Public </w:t>
      </w:r>
      <w:r w:rsidR="00710350">
        <w:rPr>
          <w:sz w:val="23"/>
          <w:szCs w:val="23"/>
          <w:shd w:val="clear" w:color="auto" w:fill="FFFFFF"/>
        </w:rPr>
        <w:t>School will continue to try to meet each child’s needs as they develop.</w:t>
      </w:r>
    </w:p>
    <w:p w14:paraId="0D48C814" w14:textId="00029946" w:rsidR="0022491C" w:rsidRDefault="0022491C" w:rsidP="00CA074F">
      <w:pPr>
        <w:pStyle w:val="Normal1"/>
        <w:widowControl w:val="0"/>
        <w:spacing w:after="100"/>
      </w:pPr>
    </w:p>
    <w:sectPr w:rsidR="0022491C" w:rsidSect="002249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491C"/>
    <w:rsid w:val="0022491C"/>
    <w:rsid w:val="00227CAD"/>
    <w:rsid w:val="0052299A"/>
    <w:rsid w:val="006E654C"/>
    <w:rsid w:val="00704194"/>
    <w:rsid w:val="00710350"/>
    <w:rsid w:val="00B64AF2"/>
    <w:rsid w:val="00B660CC"/>
    <w:rsid w:val="00BA4313"/>
    <w:rsid w:val="00CA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307C"/>
  <w15:docId w15:val="{CDF5BDA2-4FB4-4544-AA66-03162164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22491C"/>
    <w:pPr>
      <w:keepNext/>
      <w:keepLines/>
      <w:spacing w:before="480" w:after="120"/>
      <w:contextualSpacing/>
      <w:outlineLvl w:val="0"/>
    </w:pPr>
    <w:rPr>
      <w:b/>
      <w:sz w:val="48"/>
      <w:szCs w:val="48"/>
    </w:rPr>
  </w:style>
  <w:style w:type="paragraph" w:styleId="Heading2">
    <w:name w:val="heading 2"/>
    <w:basedOn w:val="Normal1"/>
    <w:next w:val="Normal1"/>
    <w:rsid w:val="0022491C"/>
    <w:pPr>
      <w:keepNext/>
      <w:keepLines/>
      <w:spacing w:before="360" w:after="80"/>
      <w:contextualSpacing/>
      <w:outlineLvl w:val="1"/>
    </w:pPr>
    <w:rPr>
      <w:b/>
      <w:sz w:val="36"/>
      <w:szCs w:val="36"/>
    </w:rPr>
  </w:style>
  <w:style w:type="paragraph" w:styleId="Heading3">
    <w:name w:val="heading 3"/>
    <w:basedOn w:val="Normal1"/>
    <w:next w:val="Normal1"/>
    <w:rsid w:val="0022491C"/>
    <w:pPr>
      <w:keepNext/>
      <w:keepLines/>
      <w:spacing w:before="280" w:after="80"/>
      <w:contextualSpacing/>
      <w:outlineLvl w:val="2"/>
    </w:pPr>
    <w:rPr>
      <w:b/>
      <w:sz w:val="28"/>
      <w:szCs w:val="28"/>
    </w:rPr>
  </w:style>
  <w:style w:type="paragraph" w:styleId="Heading4">
    <w:name w:val="heading 4"/>
    <w:basedOn w:val="Normal1"/>
    <w:next w:val="Normal1"/>
    <w:rsid w:val="0022491C"/>
    <w:pPr>
      <w:keepNext/>
      <w:keepLines/>
      <w:spacing w:before="240" w:after="40"/>
      <w:contextualSpacing/>
      <w:outlineLvl w:val="3"/>
    </w:pPr>
    <w:rPr>
      <w:b/>
      <w:sz w:val="24"/>
      <w:szCs w:val="24"/>
    </w:rPr>
  </w:style>
  <w:style w:type="paragraph" w:styleId="Heading5">
    <w:name w:val="heading 5"/>
    <w:basedOn w:val="Normal1"/>
    <w:next w:val="Normal1"/>
    <w:rsid w:val="0022491C"/>
    <w:pPr>
      <w:keepNext/>
      <w:keepLines/>
      <w:spacing w:before="220" w:after="40"/>
      <w:contextualSpacing/>
      <w:outlineLvl w:val="4"/>
    </w:pPr>
    <w:rPr>
      <w:b/>
    </w:rPr>
  </w:style>
  <w:style w:type="paragraph" w:styleId="Heading6">
    <w:name w:val="heading 6"/>
    <w:basedOn w:val="Normal1"/>
    <w:next w:val="Normal1"/>
    <w:rsid w:val="0022491C"/>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2491C"/>
  </w:style>
  <w:style w:type="paragraph" w:styleId="Title">
    <w:name w:val="Title"/>
    <w:basedOn w:val="Normal1"/>
    <w:next w:val="Normal1"/>
    <w:rsid w:val="0022491C"/>
    <w:pPr>
      <w:keepNext/>
      <w:keepLines/>
      <w:spacing w:before="480" w:after="120"/>
      <w:contextualSpacing/>
    </w:pPr>
    <w:rPr>
      <w:b/>
      <w:sz w:val="72"/>
      <w:szCs w:val="72"/>
    </w:rPr>
  </w:style>
  <w:style w:type="paragraph" w:styleId="Subtitle">
    <w:name w:val="Subtitle"/>
    <w:basedOn w:val="Normal1"/>
    <w:next w:val="Normal1"/>
    <w:rsid w:val="0022491C"/>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rmcspadden</dc:creator>
  <cp:lastModifiedBy>rmcspadden</cp:lastModifiedBy>
  <cp:revision>2</cp:revision>
  <dcterms:created xsi:type="dcterms:W3CDTF">2021-10-26T15:18:00Z</dcterms:created>
  <dcterms:modified xsi:type="dcterms:W3CDTF">2021-10-26T15:18:00Z</dcterms:modified>
</cp:coreProperties>
</file>